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35" w:rsidRDefault="00751F43" w:rsidP="00A93D35">
      <w:r w:rsidRPr="00751F43">
        <w:rPr>
          <w:noProof/>
          <w:lang w:eastAsia="en-AU"/>
        </w:rPr>
        <w:drawing>
          <wp:inline distT="0" distB="0" distL="0" distR="0">
            <wp:extent cx="5676900" cy="1543050"/>
            <wp:effectExtent l="0" t="0" r="0" b="0"/>
            <wp:docPr id="1" name="Picture 1" descr="C:\Users\Peter\Desktop\CRV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CRV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D35" w:rsidRDefault="00A93D35" w:rsidP="00A93D35">
      <w:r w:rsidRPr="00ED3328">
        <w:rPr>
          <w:i/>
        </w:rPr>
        <w:t>Citation for Life Membership</w:t>
      </w:r>
      <w:r>
        <w:t xml:space="preserve"> </w:t>
      </w:r>
      <w:r w:rsidR="00751F43">
        <w:t xml:space="preserve">               </w:t>
      </w:r>
      <w:r w:rsidRPr="002E587C">
        <w:rPr>
          <w:b/>
          <w:i/>
          <w:sz w:val="28"/>
          <w:szCs w:val="28"/>
        </w:rPr>
        <w:t>Gayle ADAMS</w:t>
      </w:r>
      <w:r>
        <w:t xml:space="preserve"> </w:t>
      </w:r>
      <w:r w:rsidR="00751F43">
        <w:t xml:space="preserve">                                   </w:t>
      </w:r>
      <w:proofErr w:type="gramStart"/>
      <w:r w:rsidR="00ED3328">
        <w:t>27</w:t>
      </w:r>
      <w:r w:rsidR="00ED3328" w:rsidRPr="00ED3328">
        <w:rPr>
          <w:vertAlign w:val="superscript"/>
        </w:rPr>
        <w:t>th</w:t>
      </w:r>
      <w:r w:rsidR="00ED3328">
        <w:t xml:space="preserve"> </w:t>
      </w:r>
      <w:r w:rsidR="00751F43">
        <w:t xml:space="preserve"> </w:t>
      </w:r>
      <w:r>
        <w:t>October</w:t>
      </w:r>
      <w:proofErr w:type="gramEnd"/>
      <w:r>
        <w:t xml:space="preserve"> 2015 </w:t>
      </w:r>
    </w:p>
    <w:p w:rsidR="00A93D35" w:rsidRDefault="00A93D35" w:rsidP="00A93D35">
      <w:r>
        <w:t>Gayle Adams has made many outstanding contributions to the work of the Cooks River Valley Association and the community of Cooks River people.</w:t>
      </w:r>
    </w:p>
    <w:p w:rsidR="0010566A" w:rsidRDefault="00A93D35" w:rsidP="0010566A">
      <w:r>
        <w:t>Among her many achievements Gayle initiated and set up the water monitoring program for the Association, resulting in a valuable body of data relating to the health of the Cooks River. Gayle then successfully used this information to raise the profile of t</w:t>
      </w:r>
      <w:r w:rsidR="00C73C49">
        <w:t>he River with key</w:t>
      </w:r>
      <w:r>
        <w:t xml:space="preserve"> government agencies, including Sydney Water, </w:t>
      </w:r>
      <w:r w:rsidR="005358CF">
        <w:t xml:space="preserve">the NSW Health Department, </w:t>
      </w:r>
      <w:r>
        <w:t>Beach Watch</w:t>
      </w:r>
      <w:r w:rsidR="005358CF">
        <w:t xml:space="preserve"> and local governments.</w:t>
      </w:r>
      <w:r w:rsidR="0010566A" w:rsidRPr="0010566A">
        <w:t xml:space="preserve"> </w:t>
      </w:r>
      <w:r w:rsidR="00C465F6">
        <w:t xml:space="preserve">Gayle’s efforts also won the CRVA the Best </w:t>
      </w:r>
      <w:proofErr w:type="spellStart"/>
      <w:r w:rsidR="00C465F6">
        <w:t>Streamwatch</w:t>
      </w:r>
      <w:proofErr w:type="spellEnd"/>
      <w:r w:rsidR="00C465F6">
        <w:t xml:space="preserve"> Group Award for </w:t>
      </w:r>
      <w:bookmarkStart w:id="0" w:name="_GoBack"/>
      <w:bookmarkEnd w:id="0"/>
      <w:r w:rsidR="00C465F6">
        <w:t>2012</w:t>
      </w:r>
      <w:r w:rsidR="00C465F6">
        <w:t>.</w:t>
      </w:r>
    </w:p>
    <w:p w:rsidR="0010566A" w:rsidRDefault="00C73C49" w:rsidP="0010566A">
      <w:r>
        <w:t>Gayle’s</w:t>
      </w:r>
      <w:r w:rsidR="0010566A">
        <w:t xml:space="preserve"> submission to </w:t>
      </w:r>
      <w:r w:rsidR="005358CF">
        <w:t xml:space="preserve">the NSW </w:t>
      </w:r>
      <w:r w:rsidR="0010566A">
        <w:t xml:space="preserve">Health Minister </w:t>
      </w:r>
      <w:r w:rsidR="005358CF">
        <w:t>in 2009 about potential health issues related to poor</w:t>
      </w:r>
      <w:r w:rsidR="0010566A">
        <w:t xml:space="preserve"> water quality</w:t>
      </w:r>
      <w:r w:rsidR="005358CF">
        <w:t xml:space="preserve"> in the Cooks River,</w:t>
      </w:r>
      <w:r w:rsidR="0010566A">
        <w:t xml:space="preserve"> led to ongoing stakeholders meetings convened by the Sydney Local Health District Public Health Unit</w:t>
      </w:r>
      <w:r w:rsidR="005358CF">
        <w:t>.</w:t>
      </w:r>
    </w:p>
    <w:p w:rsidR="00A93D35" w:rsidRDefault="00ED3328" w:rsidP="00A93D35">
      <w:r>
        <w:t>With Doctor</w:t>
      </w:r>
      <w:r w:rsidR="00C73C49">
        <w:t xml:space="preserve"> Stuart Kahn from UNSW</w:t>
      </w:r>
      <w:r w:rsidR="00920B50">
        <w:t>,</w:t>
      </w:r>
      <w:r w:rsidR="00C73C49">
        <w:t xml:space="preserve"> Gayle conducted research into</w:t>
      </w:r>
      <w:r w:rsidR="0010566A">
        <w:t xml:space="preserve"> the origin of E.coli pollution in </w:t>
      </w:r>
      <w:r w:rsidR="005358CF">
        <w:t>local</w:t>
      </w:r>
      <w:r w:rsidR="0010566A">
        <w:t xml:space="preserve"> stormwater drain</w:t>
      </w:r>
      <w:r w:rsidR="005358CF">
        <w:t>s</w:t>
      </w:r>
      <w:r w:rsidR="0010566A">
        <w:t xml:space="preserve"> in Dulwich Hill, </w:t>
      </w:r>
      <w:r w:rsidR="00C73C49">
        <w:t>which proved</w:t>
      </w:r>
      <w:r w:rsidR="0010566A">
        <w:t xml:space="preserve"> conclusively that sewage was entering t</w:t>
      </w:r>
      <w:r w:rsidR="00C73C49">
        <w:t>he stormwater system. This forced</w:t>
      </w:r>
      <w:r w:rsidR="0010566A">
        <w:t xml:space="preserve"> remedial action from appropriate authorities. </w:t>
      </w:r>
    </w:p>
    <w:p w:rsidR="00A93D35" w:rsidRDefault="00A93D35" w:rsidP="00A93D35">
      <w:r>
        <w:t xml:space="preserve">Gayle also set up the </w:t>
      </w:r>
      <w:proofErr w:type="spellStart"/>
      <w:r>
        <w:t>CooksEye</w:t>
      </w:r>
      <w:proofErr w:type="spellEnd"/>
      <w:r>
        <w:t xml:space="preserve"> Pollution Reporting Program for the Association which streamlined and monitored reports of pollution incidents on the R</w:t>
      </w:r>
      <w:r w:rsidR="00C73C49">
        <w:t>iver and e</w:t>
      </w:r>
      <w:r>
        <w:t xml:space="preserve">nsured that </w:t>
      </w:r>
      <w:r w:rsidR="00C73C49">
        <w:t xml:space="preserve">appropriate authorities responded to </w:t>
      </w:r>
      <w:r w:rsidR="00920B50">
        <w:t>these incidents</w:t>
      </w:r>
      <w:r>
        <w:t>.</w:t>
      </w:r>
    </w:p>
    <w:p w:rsidR="0010566A" w:rsidRDefault="0010566A" w:rsidP="00A93D35">
      <w:r>
        <w:t xml:space="preserve">Gayle was instrumental in organising and publicising the </w:t>
      </w:r>
      <w:r w:rsidR="00C73C49">
        <w:t>Cooks River Non-swimming C</w:t>
      </w:r>
      <w:r>
        <w:t xml:space="preserve">arnival </w:t>
      </w:r>
      <w:r w:rsidR="00C465F6">
        <w:t>in 2013</w:t>
      </w:r>
      <w:r>
        <w:t>. She also collected stories from locals who had swum in the river in former</w:t>
      </w:r>
      <w:r w:rsidR="00C73C49">
        <w:t xml:space="preserve"> times. She</w:t>
      </w:r>
      <w:r>
        <w:t xml:space="preserve"> initiated the postcard campaign</w:t>
      </w:r>
      <w:r w:rsidR="00C73C49">
        <w:t xml:space="preserve">, resulting in hundreds of postcards </w:t>
      </w:r>
      <w:r>
        <w:t>featuring an image of the Steel Park Lifesavers</w:t>
      </w:r>
      <w:r w:rsidR="005358CF">
        <w:t>,</w:t>
      </w:r>
      <w:r w:rsidR="00C73C49">
        <w:t xml:space="preserve"> 1932</w:t>
      </w:r>
      <w:r>
        <w:t xml:space="preserve">, </w:t>
      </w:r>
      <w:r w:rsidR="0095442C">
        <w:t>being addressed</w:t>
      </w:r>
      <w:r w:rsidR="00C73C49">
        <w:t xml:space="preserve"> </w:t>
      </w:r>
      <w:r>
        <w:t>to t</w:t>
      </w:r>
      <w:r w:rsidR="00C73C49">
        <w:t>he Premier of NSW to launch</w:t>
      </w:r>
      <w:r>
        <w:t xml:space="preserve"> the CRVA’s </w:t>
      </w:r>
      <w:r w:rsidRPr="0010566A">
        <w:rPr>
          <w:i/>
        </w:rPr>
        <w:t xml:space="preserve">Cooks River </w:t>
      </w:r>
      <w:r w:rsidR="00ED3328">
        <w:rPr>
          <w:i/>
        </w:rPr>
        <w:t xml:space="preserve">- </w:t>
      </w:r>
      <w:r w:rsidRPr="0010566A">
        <w:rPr>
          <w:i/>
        </w:rPr>
        <w:t>Swimmable by 2020</w:t>
      </w:r>
      <w:r>
        <w:t xml:space="preserve"> campaign.</w:t>
      </w:r>
    </w:p>
    <w:p w:rsidR="00A93D35" w:rsidRDefault="00A93D35" w:rsidP="00A93D35">
      <w:r>
        <w:t>In all of her contributions Gayle demonstrated an outstanding level of expertise and rigour. Her capacity to engage and in</w:t>
      </w:r>
      <w:r w:rsidR="005358CF">
        <w:t>fluence the members of various government</w:t>
      </w:r>
      <w:r w:rsidR="00C73C49">
        <w:t xml:space="preserve"> organisations has </w:t>
      </w:r>
      <w:proofErr w:type="gramStart"/>
      <w:r w:rsidR="00C73C49">
        <w:t xml:space="preserve">been </w:t>
      </w:r>
      <w:r w:rsidR="005358CF">
        <w:t xml:space="preserve"> </w:t>
      </w:r>
      <w:r w:rsidR="00C73C49">
        <w:t>invaluable</w:t>
      </w:r>
      <w:proofErr w:type="gramEnd"/>
      <w:r w:rsidR="00C73C49">
        <w:t xml:space="preserve"> in achieving the goals</w:t>
      </w:r>
      <w:r w:rsidR="00920B50">
        <w:t xml:space="preserve"> </w:t>
      </w:r>
      <w:r w:rsidR="005358CF">
        <w:t>o</w:t>
      </w:r>
      <w:r w:rsidR="00920B50">
        <w:t>f</w:t>
      </w:r>
      <w:r w:rsidR="005358CF">
        <w:t xml:space="preserve"> the CRVA</w:t>
      </w:r>
      <w:r w:rsidR="00920B50">
        <w:t>.</w:t>
      </w:r>
      <w:r>
        <w:t xml:space="preserve"> </w:t>
      </w:r>
    </w:p>
    <w:p w:rsidR="00A93D35" w:rsidRDefault="00A93D35" w:rsidP="00A93D35">
      <w:r>
        <w:t>Gayle Adams</w:t>
      </w:r>
      <w:r w:rsidR="005358CF">
        <w:t>’</w:t>
      </w:r>
      <w:r>
        <w:t xml:space="preserve"> contributions have had a </w:t>
      </w:r>
      <w:r w:rsidR="005358CF">
        <w:t>significant and long-term</w:t>
      </w:r>
      <w:r w:rsidR="0010566A">
        <w:t xml:space="preserve"> impact on the status and recognition of the work of the Cooks River Valley Association</w:t>
      </w:r>
      <w:r w:rsidR="005358CF">
        <w:t>.</w:t>
      </w:r>
    </w:p>
    <w:p w:rsidR="00A93D35" w:rsidRDefault="00A93D35" w:rsidP="00A93D35">
      <w:r>
        <w:t>It is in recognition of these contributions and of her services to the Association and to the Cooks River Valley community that the CRVA prou</w:t>
      </w:r>
      <w:r w:rsidR="00ED3328">
        <w:t>dly confers</w:t>
      </w:r>
      <w:r w:rsidR="005358CF">
        <w:t xml:space="preserve"> life membership to Gayle Adams.</w:t>
      </w:r>
    </w:p>
    <w:p w:rsidR="00A11EE0" w:rsidRDefault="00A11EE0" w:rsidP="00A93D35"/>
    <w:p w:rsidR="00ED3328" w:rsidRDefault="00ED3328" w:rsidP="00A93D35"/>
    <w:p w:rsidR="00A11EE0" w:rsidRDefault="00A11EE0" w:rsidP="00ED3328">
      <w:pPr>
        <w:ind w:firstLine="720"/>
      </w:pPr>
      <w:r>
        <w:t>John Butcher</w:t>
      </w:r>
      <w:r w:rsidR="00ED3328">
        <w:t xml:space="preserve">       </w:t>
      </w:r>
      <w:r>
        <w:t>President</w:t>
      </w:r>
    </w:p>
    <w:p w:rsidR="00A93D35" w:rsidRDefault="00A93D35"/>
    <w:p w:rsidR="007528C3" w:rsidRDefault="007528C3"/>
    <w:p w:rsidR="0010566A" w:rsidRDefault="0010566A"/>
    <w:sectPr w:rsidR="0010566A" w:rsidSect="004A4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17" w:rsidRDefault="005F0A17" w:rsidP="00751F43">
      <w:pPr>
        <w:spacing w:after="0" w:line="240" w:lineRule="auto"/>
      </w:pPr>
      <w:r>
        <w:separator/>
      </w:r>
    </w:p>
  </w:endnote>
  <w:endnote w:type="continuationSeparator" w:id="0">
    <w:p w:rsidR="005F0A17" w:rsidRDefault="005F0A17" w:rsidP="0075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43" w:rsidRDefault="00751F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43" w:rsidRDefault="00751F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43" w:rsidRDefault="00751F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17" w:rsidRDefault="005F0A17" w:rsidP="00751F43">
      <w:pPr>
        <w:spacing w:after="0" w:line="240" w:lineRule="auto"/>
      </w:pPr>
      <w:r>
        <w:separator/>
      </w:r>
    </w:p>
  </w:footnote>
  <w:footnote w:type="continuationSeparator" w:id="0">
    <w:p w:rsidR="005F0A17" w:rsidRDefault="005F0A17" w:rsidP="00751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43" w:rsidRDefault="005F0A1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1.1pt;height:260.15pt;z-index:-251657216;mso-position-horizontal:center;mso-position-horizontal-relative:margin;mso-position-vertical:center;mso-position-vertical-relative:margin" o:allowincell="f">
          <v:imagedata r:id="rId1" o:title="CRV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43" w:rsidRDefault="005F0A1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1.1pt;height:260.15pt;z-index:-251656192;mso-position-horizontal:center;mso-position-horizontal-relative:margin;mso-position-vertical:center;mso-position-vertical-relative:margin" o:allowincell="f">
          <v:imagedata r:id="rId1" o:title="CRV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43" w:rsidRDefault="005F0A1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51.1pt;height:260.15pt;z-index:-251658240;mso-position-horizontal:center;mso-position-horizontal-relative:margin;mso-position-vertical:center;mso-position-vertical-relative:margin" o:allowincell="f">
          <v:imagedata r:id="rId1" o:title="CRV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93D35"/>
    <w:rsid w:val="0010566A"/>
    <w:rsid w:val="002E587C"/>
    <w:rsid w:val="005358CF"/>
    <w:rsid w:val="005F0A17"/>
    <w:rsid w:val="00751F43"/>
    <w:rsid w:val="007528C3"/>
    <w:rsid w:val="007B2442"/>
    <w:rsid w:val="008914C9"/>
    <w:rsid w:val="008D3634"/>
    <w:rsid w:val="00920B50"/>
    <w:rsid w:val="0095442C"/>
    <w:rsid w:val="00A11EE0"/>
    <w:rsid w:val="00A93D35"/>
    <w:rsid w:val="00C465F6"/>
    <w:rsid w:val="00C73C49"/>
    <w:rsid w:val="00ED33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B1BA5410-36A2-4B2D-BAB6-52E2D7EB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35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43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51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43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4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Spies</dc:creator>
  <cp:keywords/>
  <cp:lastModifiedBy>Peter</cp:lastModifiedBy>
  <cp:revision>10</cp:revision>
  <cp:lastPrinted>2015-10-19T06:29:00Z</cp:lastPrinted>
  <dcterms:created xsi:type="dcterms:W3CDTF">2015-10-09T02:28:00Z</dcterms:created>
  <dcterms:modified xsi:type="dcterms:W3CDTF">2015-10-21T01:26:00Z</dcterms:modified>
</cp:coreProperties>
</file>